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B" w:rsidRDefault="0057336B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</w:p>
    <w:p w:rsidR="0057336B" w:rsidRDefault="0057336B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57 «Никитка» города Белово»</w:t>
      </w:r>
    </w:p>
    <w:p w:rsidR="0057336B" w:rsidRDefault="0057336B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2018-2019 учебный год.</w:t>
      </w:r>
    </w:p>
    <w:p w:rsidR="0057336B" w:rsidRDefault="0057336B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36B" w:rsidRDefault="0057336B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516" w:rsidRDefault="00C639E3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9E3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80"/>
        <w:gridCol w:w="532"/>
      </w:tblGrid>
      <w:tr w:rsidR="00C639E3" w:rsidTr="0057336B">
        <w:tc>
          <w:tcPr>
            <w:tcW w:w="959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080" w:type="dxa"/>
          </w:tcPr>
          <w:p w:rsidR="00C639E3" w:rsidRDefault="00C639E3" w:rsidP="00C6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ДОУ</w:t>
            </w:r>
            <w:r w:rsidR="00DB648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532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E3" w:rsidTr="0057336B">
        <w:tc>
          <w:tcPr>
            <w:tcW w:w="959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080" w:type="dxa"/>
          </w:tcPr>
          <w:p w:rsidR="00C639E3" w:rsidRDefault="00C639E3" w:rsidP="00C6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DB6485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E3" w:rsidTr="0057336B">
        <w:tc>
          <w:tcPr>
            <w:tcW w:w="959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080" w:type="dxa"/>
          </w:tcPr>
          <w:p w:rsidR="00C639E3" w:rsidRDefault="00C639E3" w:rsidP="00C6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осуществления образовательного процесса</w:t>
            </w:r>
            <w:r w:rsidR="00DB6485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532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E3" w:rsidTr="0057336B">
        <w:tc>
          <w:tcPr>
            <w:tcW w:w="959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080" w:type="dxa"/>
          </w:tcPr>
          <w:p w:rsidR="00C639E3" w:rsidRDefault="00DB6485" w:rsidP="00C6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ДОУ……………………………………...</w:t>
            </w:r>
          </w:p>
        </w:tc>
        <w:tc>
          <w:tcPr>
            <w:tcW w:w="532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E3" w:rsidTr="0057336B">
        <w:tc>
          <w:tcPr>
            <w:tcW w:w="959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080" w:type="dxa"/>
          </w:tcPr>
          <w:p w:rsidR="00C639E3" w:rsidRDefault="00DB6485" w:rsidP="00C6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потенциал…………………………………………………</w:t>
            </w:r>
          </w:p>
        </w:tc>
        <w:tc>
          <w:tcPr>
            <w:tcW w:w="532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E3" w:rsidTr="0057336B">
        <w:tc>
          <w:tcPr>
            <w:tcW w:w="959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080" w:type="dxa"/>
          </w:tcPr>
          <w:p w:rsidR="00C639E3" w:rsidRDefault="00DB6485" w:rsidP="00C6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ресурсы ДОУ и их использование…………………...</w:t>
            </w:r>
          </w:p>
        </w:tc>
        <w:tc>
          <w:tcPr>
            <w:tcW w:w="532" w:type="dxa"/>
          </w:tcPr>
          <w:p w:rsidR="00C639E3" w:rsidRDefault="00C639E3" w:rsidP="00C6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E3" w:rsidRDefault="00C639E3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573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485" w:rsidRDefault="00DB6485" w:rsidP="00C6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485" w:rsidRDefault="00DB6485" w:rsidP="00DB64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 57 «Никитка» города Белово» (далее ДОУ) открыто  11 ноября 2011 года.</w:t>
      </w:r>
    </w:p>
    <w:p w:rsidR="00DB6485" w:rsidRDefault="00DB6485" w:rsidP="00DB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 функционирует на основании Устава утверждённого Приказом № 48 от 10.02.2017г. и Лицензией № 17089 от 07.05.2018г., выданной Государственной службой по надзору и контролю в сфере образовани</w:t>
      </w:r>
      <w:r w:rsidR="005456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</w:p>
    <w:p w:rsidR="00545676" w:rsidRDefault="00545676" w:rsidP="00DB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676">
        <w:rPr>
          <w:rFonts w:ascii="Times New Roman" w:hAnsi="Times New Roman" w:cs="Times New Roman"/>
          <w:b/>
          <w:i/>
          <w:sz w:val="28"/>
          <w:szCs w:val="28"/>
        </w:rPr>
        <w:t>Расположение, контакты</w:t>
      </w:r>
      <w:r>
        <w:rPr>
          <w:rFonts w:ascii="Times New Roman" w:hAnsi="Times New Roman" w:cs="Times New Roman"/>
          <w:sz w:val="28"/>
          <w:szCs w:val="28"/>
        </w:rPr>
        <w:t xml:space="preserve">: МБДОУ детский сад № 57 города Белово расположен в отдельно стоящем двухэтажном здании, находящемся по адресу: 652614,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город Белово,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Грамотеино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Лесная 1-г.</w:t>
      </w:r>
    </w:p>
    <w:p w:rsidR="00545676" w:rsidRDefault="00545676" w:rsidP="00DB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676">
        <w:rPr>
          <w:rFonts w:ascii="Times New Roman" w:hAnsi="Times New Roman" w:cs="Times New Roman"/>
          <w:b/>
          <w:i/>
          <w:sz w:val="28"/>
          <w:szCs w:val="28"/>
        </w:rPr>
        <w:t>Ближайшее окружение: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№ 31 города Белово, МБОУ ООШ № 23 города Белово.</w:t>
      </w:r>
    </w:p>
    <w:p w:rsidR="00545676" w:rsidRDefault="00545676" w:rsidP="00DB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676" w:rsidRDefault="00545676" w:rsidP="00DB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676" w:rsidRDefault="00545676" w:rsidP="00545676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545676" w:rsidRDefault="00545676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с Федеральным Законом  от 29 декабря 2012 года №273-ФЗ «Об образовании в Российской Федерации», </w:t>
      </w:r>
      <w:r w:rsidR="008F211A">
        <w:rPr>
          <w:rFonts w:ascii="Times New Roman" w:hAnsi="Times New Roman" w:cs="Times New Roman"/>
          <w:sz w:val="28"/>
          <w:szCs w:val="28"/>
        </w:rPr>
        <w:t xml:space="preserve">приказом от 30 августа </w:t>
      </w:r>
      <w:r w:rsidR="00D2643D">
        <w:rPr>
          <w:rFonts w:ascii="Times New Roman" w:hAnsi="Times New Roman" w:cs="Times New Roman"/>
          <w:sz w:val="28"/>
          <w:szCs w:val="28"/>
        </w:rPr>
        <w:t>2013 года №1014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D2643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2643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договором между Учредителем и МБДОУ детский сад № 57 города Белово.</w:t>
      </w:r>
    </w:p>
    <w:p w:rsid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D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образование Администрации Беловского городского округа.</w:t>
      </w:r>
    </w:p>
    <w:p w:rsid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D">
        <w:rPr>
          <w:rFonts w:ascii="Times New Roman" w:hAnsi="Times New Roman" w:cs="Times New Roman"/>
          <w:b/>
          <w:i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– пятница, с 07.00 до 19.00 ч.</w:t>
      </w:r>
    </w:p>
    <w:p w:rsid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 № 17089 от 07.05.2018г. Срок действия лицензи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бессрочная.</w:t>
      </w:r>
    </w:p>
    <w:p w:rsid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ДОУ: Кладчихина Наталья Константиновна.</w:t>
      </w:r>
    </w:p>
    <w:p w:rsid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АХГ: Веселкова Ирина Леонидовна.</w:t>
      </w:r>
    </w:p>
    <w:p w:rsid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Любушкина Вероника Анатольевна.</w:t>
      </w:r>
    </w:p>
    <w:p w:rsid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медсестра: Казакова Елена Васильевна.</w:t>
      </w:r>
    </w:p>
    <w:p w:rsid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0D" w:rsidRDefault="00CC520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управления</w:t>
      </w:r>
    </w:p>
    <w:p w:rsidR="00CC520D" w:rsidRDefault="00CC520D" w:rsidP="00CC52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дошкольным учреждением осуществляется в соответствии с Уставом и законодательством Российской Федерации.</w:t>
      </w:r>
    </w:p>
    <w:p w:rsidR="00CC520D" w:rsidRDefault="00CC520D" w:rsidP="00CC52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ДОУ выполняет свои функции в соответствии с должностными обязанностями. </w:t>
      </w:r>
    </w:p>
    <w:p w:rsidR="00CC520D" w:rsidRDefault="00CC520D" w:rsidP="00CC52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Делегированы полномочия между заместителем заведующего и старшим воспитателем.</w:t>
      </w:r>
    </w:p>
    <w:p w:rsidR="00CC520D" w:rsidRDefault="00CC520D" w:rsidP="00CC52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имеется нормативно правовая документация, регулирующая деятельность образовательного процесса: Устав, договора с учредителем, договор между родителями</w:t>
      </w:r>
      <w:r w:rsidR="006C41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 и детским садом и др.</w:t>
      </w:r>
    </w:p>
    <w:p w:rsidR="00CC520D" w:rsidRDefault="00CC520D" w:rsidP="00CC520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Управляющий совет ДОУ</w:t>
      </w:r>
    </w:p>
    <w:p w:rsidR="00CC520D" w:rsidRDefault="00CC520D" w:rsidP="00CC5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структурой единений Организации являются группы детей дошкольного возраста. Режим работы дошкольного учреждения -12 </w:t>
      </w:r>
      <w:r w:rsidR="00053353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053353" w:rsidRDefault="00053353" w:rsidP="00CC5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функционируют в режиме пятидневной рабочей недели, с выходными днями суббота, воскресенье и праздничные дни. Режим работы групп определяется договором с Учредителем и может быть изменен приказом Управления образования города Белово.</w:t>
      </w:r>
    </w:p>
    <w:p w:rsidR="00053353" w:rsidRDefault="00053353" w:rsidP="00CC5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укомплектовано 6 групп, которые посещали ____детей. </w:t>
      </w:r>
    </w:p>
    <w:p w:rsidR="00053353" w:rsidRDefault="00053353" w:rsidP="000533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«Бабочки» -   ребенка;</w:t>
      </w:r>
    </w:p>
    <w:p w:rsidR="00053353" w:rsidRDefault="00053353" w:rsidP="000533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 «Капельки» -   ребенка;</w:t>
      </w:r>
    </w:p>
    <w:p w:rsidR="00053353" w:rsidRDefault="00053353" w:rsidP="000533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«Звездочки»-    ребенка;</w:t>
      </w:r>
    </w:p>
    <w:p w:rsidR="00053353" w:rsidRDefault="00BA5BBB" w:rsidP="000533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«Ромашки» -     ребенок;</w:t>
      </w:r>
    </w:p>
    <w:p w:rsidR="00BA5BBB" w:rsidRDefault="00BA5BBB" w:rsidP="000533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«Почемучки» -    ребенок;</w:t>
      </w:r>
    </w:p>
    <w:p w:rsidR="00BA5BBB" w:rsidRDefault="00BA5BBB" w:rsidP="000533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«Эльфы» - ребенок.</w:t>
      </w:r>
    </w:p>
    <w:p w:rsidR="00BA5BBB" w:rsidRDefault="00BA5BBB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</w:t>
      </w:r>
      <w:r w:rsidR="005C3C57">
        <w:rPr>
          <w:rFonts w:ascii="Times New Roman" w:hAnsi="Times New Roman" w:cs="Times New Roman"/>
          <w:sz w:val="28"/>
          <w:szCs w:val="28"/>
        </w:rPr>
        <w:t>воспитанников социально благополучный. Преобладают</w:t>
      </w:r>
      <w:r w:rsidR="00B714A7">
        <w:rPr>
          <w:rFonts w:ascii="Times New Roman" w:hAnsi="Times New Roman" w:cs="Times New Roman"/>
          <w:sz w:val="28"/>
          <w:szCs w:val="28"/>
        </w:rPr>
        <w:t xml:space="preserve"> дети из русскоязычных и полных семей.</w:t>
      </w:r>
    </w:p>
    <w:p w:rsidR="00B714A7" w:rsidRDefault="00B714A7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комплектования Организации определяется Учреждением в соответствии с законодательством Российской Федерации и закрепляется в уставе. Комплектование детьми происходит с учетом количества высвобождаемых мест. В Организацию принимаются дети в возрасте от 2 до 7 лет.</w:t>
      </w:r>
    </w:p>
    <w:p w:rsidR="00B714A7" w:rsidRDefault="00B714A7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Пием детей осуществляется на основании медицинского заключения, заявления родителей и документов, удостоверяющих личность одного из родителей (законных представителей). При приеме ребенка в Организацию заключается договор между Организацией и родителями (законными представителями),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обязательным для обеих сторон. Ребенок считается принятым в Организацию с момента подписания договора между родителями (законными представителями) и Учреждением.</w:t>
      </w:r>
    </w:p>
    <w:p w:rsidR="00B714A7" w:rsidRDefault="00B714A7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рамках своей компетенции:</w:t>
      </w:r>
    </w:p>
    <w:p w:rsidR="00B714A7" w:rsidRDefault="00B714A7" w:rsidP="00B714A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постановку на очередь детей в Организацию</w:t>
      </w:r>
      <w:r w:rsidR="00A37B78">
        <w:rPr>
          <w:rFonts w:ascii="Times New Roman" w:hAnsi="Times New Roman" w:cs="Times New Roman"/>
          <w:sz w:val="28"/>
          <w:szCs w:val="28"/>
        </w:rPr>
        <w:t xml:space="preserve"> с момента обращения родителей</w:t>
      </w:r>
      <w:r w:rsidR="006C41A1">
        <w:rPr>
          <w:rFonts w:ascii="Times New Roman" w:hAnsi="Times New Roman" w:cs="Times New Roman"/>
          <w:sz w:val="28"/>
          <w:szCs w:val="28"/>
        </w:rPr>
        <w:t xml:space="preserve"> </w:t>
      </w:r>
      <w:r w:rsidR="00A37B78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A37B78" w:rsidRDefault="00A37B78" w:rsidP="00B714A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формирует контингент детей в соответствии с их возрастом и видом Организации в пределах оговоренной лицензией квоты;</w:t>
      </w:r>
    </w:p>
    <w:p w:rsidR="00A37B78" w:rsidRDefault="00A37B78" w:rsidP="00B714A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ежегодное комплектование групп детьми на начало учебного года;</w:t>
      </w:r>
    </w:p>
    <w:p w:rsidR="00A37B78" w:rsidRDefault="00A37B78" w:rsidP="00B714A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доукомплектование высвобождающихся мест;</w:t>
      </w:r>
    </w:p>
    <w:p w:rsidR="00A37B78" w:rsidRDefault="00A37B78" w:rsidP="00B714A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отдельным категориям семей социальную поддержку по оплате за содержание детей в организации, в соответствии с действующим законодательством.</w:t>
      </w:r>
    </w:p>
    <w:p w:rsidR="00A37B78" w:rsidRDefault="00A37B78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 внеочередной и первоочередного приема в Организацию имеют</w:t>
      </w:r>
      <w:r w:rsidR="006C41A1">
        <w:rPr>
          <w:rFonts w:ascii="Times New Roman" w:hAnsi="Times New Roman" w:cs="Times New Roman"/>
          <w:sz w:val="28"/>
          <w:szCs w:val="28"/>
        </w:rPr>
        <w:t xml:space="preserve"> дети из семей, имеющих такое право в соответствии с действующим законодательством, в период комплектования Учреждения и при наличии вакантных мест.</w:t>
      </w:r>
      <w:proofErr w:type="gramEnd"/>
    </w:p>
    <w:p w:rsidR="006C41A1" w:rsidRDefault="006C41A1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Организации ДОУ осуществляется в соответствии с законодательством Российской Федерации, Кемеровской области и Уставом учреждения и строится на принципах единоначалия и самоуправления.</w:t>
      </w:r>
    </w:p>
    <w:p w:rsidR="006C41A1" w:rsidRDefault="006C41A1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9B3">
        <w:rPr>
          <w:rFonts w:ascii="Times New Roman" w:hAnsi="Times New Roman" w:cs="Times New Roman"/>
          <w:sz w:val="28"/>
          <w:szCs w:val="28"/>
        </w:rPr>
        <w:t>Форма самоуправления Учреждения, обеспечивающими государственн</w:t>
      </w:r>
      <w:proofErr w:type="gramStart"/>
      <w:r w:rsidR="00C549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49B3">
        <w:rPr>
          <w:rFonts w:ascii="Times New Roman" w:hAnsi="Times New Roman" w:cs="Times New Roman"/>
          <w:sz w:val="28"/>
          <w:szCs w:val="28"/>
        </w:rPr>
        <w:t xml:space="preserve"> общественный характер управления, являются Педагогический совет, Общее собрание, Управляющий совет, и другие формы общественного управления, которые функционируют на основании положений.</w:t>
      </w:r>
    </w:p>
    <w:p w:rsidR="00C549B3" w:rsidRDefault="00C549B3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Педагогический совет ДОУ создан и действует в качестве органа самоуправления и в целях обеспечения получения воспитанниками ДОУ качественного дошкольного образования, внедрения эффективных форм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процесса, реализации содержания дошкольного образования, совершенствования методического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  <w:r w:rsidR="00606B07">
        <w:rPr>
          <w:rFonts w:ascii="Times New Roman" w:hAnsi="Times New Roman" w:cs="Times New Roman"/>
          <w:sz w:val="28"/>
          <w:szCs w:val="28"/>
        </w:rPr>
        <w:t xml:space="preserve"> Педагогический совет действует на основании Закона Российской Федерации «Об образовании», Типового положения о дошкольном образовательном учреждении, других нормативных документов об образовании, Устава, настоящего Положения. В состав Педагогического совета ДОУ входят все педагогические работники, состоящие в трудовых отношениях с ДОУ. Решение педагогического совета Организации является правомочным, если на его  заседании присутствовало не менее двух третей педагогических работников и если за него проголосовало более половины присутствующих педагогов.</w:t>
      </w:r>
    </w:p>
    <w:p w:rsidR="00606B07" w:rsidRDefault="00606B07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собрание осуществляет общее руководство Организацией и представляет полномочия трудового коллектива. Общее собрание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возглавляется председателем Общего собрания.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В состав Общего собрания входят все работники Организации. На заседание Общего собрания могут быть приглашены представители Учредителя, общественных </w:t>
      </w:r>
      <w:r w:rsidR="00C422FC">
        <w:rPr>
          <w:rFonts w:ascii="Times New Roman" w:hAnsi="Times New Roman" w:cs="Times New Roman"/>
          <w:sz w:val="28"/>
          <w:szCs w:val="28"/>
        </w:rPr>
        <w:t xml:space="preserve">организаций, органов муниципального и государственного управления, </w:t>
      </w:r>
      <w:proofErr w:type="gramStart"/>
      <w:r w:rsidR="00C422FC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C422FC">
        <w:rPr>
          <w:rFonts w:ascii="Times New Roman" w:hAnsi="Times New Roman" w:cs="Times New Roman"/>
          <w:sz w:val="28"/>
          <w:szCs w:val="28"/>
        </w:rPr>
        <w:t xml:space="preserve"> приглашенные на собрание, пользуются правом совещательного голоса, могут вносить предложения и заявления, учувствовать в обсуждении вопросов, находящихся в их компетенции. Для ведения Общего собрания из его состава открытым голосованием избирается председатель и секретарь.</w:t>
      </w:r>
    </w:p>
    <w:p w:rsidR="00C422FC" w:rsidRDefault="00C422FC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Организации функционирует Управляющий совет, являющийся коллегиальным органом самоуправления Учреждения, имеющим полномочия, определенные Уставом ДОУ, по решению вопросов функционир</w:t>
      </w:r>
      <w:r w:rsidR="00806F50">
        <w:rPr>
          <w:rFonts w:ascii="Times New Roman" w:hAnsi="Times New Roman" w:cs="Times New Roman"/>
          <w:sz w:val="28"/>
          <w:szCs w:val="28"/>
        </w:rPr>
        <w:t>ования и развития ДОУ. Совет осуществляет свою деятельность в соответствии с законными и иными нормативами правовыми актами Российской Федерации, субъекта Российской Федерации, органов местного самоуправления, Уставом ДОУ, настоящим Положением,</w:t>
      </w:r>
      <w:r w:rsidR="00663602">
        <w:rPr>
          <w:rFonts w:ascii="Times New Roman" w:hAnsi="Times New Roman" w:cs="Times New Roman"/>
          <w:sz w:val="28"/>
          <w:szCs w:val="28"/>
        </w:rPr>
        <w:t xml:space="preserve"> регламентом Совета, другими локальными актами. Совет состоит из 7 членов. В состав Совета входят: родители (законные представители), старший воспитатель (заведующий ДОУ не может быть членом совета) и члены педагогического коллектива, местного сообщества (представители предприятий, общественных организаций, депутаты и т.п.), чья профессиональная или общественная деятельность, знания, возможности могут позитивным образом содействовать функционированию и развитию Организации. Члены Совета из числа родителей (законных </w:t>
      </w:r>
      <w:r w:rsidR="00A42FF2">
        <w:rPr>
          <w:rFonts w:ascii="Times New Roman" w:hAnsi="Times New Roman" w:cs="Times New Roman"/>
          <w:sz w:val="28"/>
          <w:szCs w:val="28"/>
        </w:rPr>
        <w:t>представителей</w:t>
      </w:r>
      <w:r w:rsidR="00663602">
        <w:rPr>
          <w:rFonts w:ascii="Times New Roman" w:hAnsi="Times New Roman" w:cs="Times New Roman"/>
          <w:sz w:val="28"/>
          <w:szCs w:val="28"/>
        </w:rPr>
        <w:t>)</w:t>
      </w:r>
      <w:r w:rsidR="00A42FF2">
        <w:rPr>
          <w:rFonts w:ascii="Times New Roman" w:hAnsi="Times New Roman" w:cs="Times New Roman"/>
          <w:sz w:val="28"/>
          <w:szCs w:val="28"/>
        </w:rPr>
        <w:t xml:space="preserve"> воспитанников суммарно должны составлять более половины его членов. Члены совета из числа родителей (законных представителей) воспитанников избираются на общем родительском собрании Организации.</w:t>
      </w:r>
    </w:p>
    <w:p w:rsidR="00A42FF2" w:rsidRDefault="00A42FF2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Суммарная доля членов администрации и педагогического коллектива не может составлять 1/3 от общей численности Совета. Член администрации и члены педагогического коллектива не могут входить в состав Совета в качестве представителей родительской общественности, в том числе включая случай, когда они являются родителями (законными представителями) воспитанников.</w:t>
      </w:r>
    </w:p>
    <w:p w:rsidR="00A42FF2" w:rsidRDefault="00A42FF2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7A6">
        <w:rPr>
          <w:rFonts w:ascii="Times New Roman" w:hAnsi="Times New Roman" w:cs="Times New Roman"/>
          <w:sz w:val="28"/>
          <w:szCs w:val="28"/>
        </w:rPr>
        <w:t>В основу работы учреждения заложены задачи, определенные Основной образовательной программой дошкольного образования МДОУ детский сад №57 города Белов:</w:t>
      </w:r>
    </w:p>
    <w:p w:rsidR="007527A6" w:rsidRDefault="007527A6" w:rsidP="007527A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сохранить и укрепить физическое и психическое здоровье детей, в том числе их эмоциональное благополучие;</w:t>
      </w:r>
    </w:p>
    <w:p w:rsidR="007527A6" w:rsidRDefault="007527A6" w:rsidP="007527A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 </w:t>
      </w:r>
      <w:r w:rsidR="002E43A6">
        <w:rPr>
          <w:rFonts w:ascii="Times New Roman" w:hAnsi="Times New Roman" w:cs="Times New Roman"/>
          <w:sz w:val="28"/>
          <w:szCs w:val="28"/>
        </w:rPr>
        <w:t>равные возможности для полноценного развития каждого ребенка в период дошкольного детства;</w:t>
      </w:r>
    </w:p>
    <w:p w:rsidR="0030681D" w:rsidRDefault="0030681D" w:rsidP="007527A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развития детей в соответствии с их возвратными и 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30681D" w:rsidRDefault="0030681D" w:rsidP="007527A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объединить обучение и воспитание в целостный образовательный процесс на основе духовно-нравственных и социокультурных ценностей, принятых в обществе </w:t>
      </w:r>
      <w:r w:rsidR="00182ADB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общества;</w:t>
      </w:r>
    </w:p>
    <w:p w:rsidR="00182ADB" w:rsidRDefault="00182ADB" w:rsidP="007527A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общую культуру личности детей, развитие их социальных, нравственных, этических, интеллектуальных, физических качеств, инициативности, самостоятельности и ответственности;</w:t>
      </w:r>
    </w:p>
    <w:p w:rsidR="00182ADB" w:rsidRDefault="00A252F8" w:rsidP="007527A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детей;</w:t>
      </w:r>
    </w:p>
    <w:p w:rsidR="00A252F8" w:rsidRDefault="00A252F8" w:rsidP="007527A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преемственность целей, задач и содержания дошкольного общего и начального общего образования.</w:t>
      </w:r>
    </w:p>
    <w:p w:rsidR="00A252F8" w:rsidRDefault="00A252F8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образовательной деятельности, укрепления и сохранения здоровья детей в дошкольном учреждении оборудованы:</w:t>
      </w:r>
    </w:p>
    <w:p w:rsidR="00A252F8" w:rsidRDefault="00A252F8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 этаже: </w:t>
      </w:r>
      <w:r>
        <w:rPr>
          <w:rFonts w:ascii="Times New Roman" w:hAnsi="Times New Roman" w:cs="Times New Roman"/>
          <w:sz w:val="28"/>
          <w:szCs w:val="28"/>
        </w:rPr>
        <w:t>2 групповые комнаты, пищеблок, медицинский кабинет, кабинет старшего воспита</w:t>
      </w:r>
      <w:r w:rsidR="00EB17B4">
        <w:rPr>
          <w:rFonts w:ascii="Times New Roman" w:hAnsi="Times New Roman" w:cs="Times New Roman"/>
          <w:sz w:val="28"/>
          <w:szCs w:val="28"/>
        </w:rPr>
        <w:t xml:space="preserve">теля, музыкально-спортивный зал, прачка. </w:t>
      </w:r>
    </w:p>
    <w:p w:rsidR="00EB17B4" w:rsidRDefault="00EB17B4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 этаже:</w:t>
      </w:r>
      <w:r>
        <w:rPr>
          <w:rFonts w:ascii="Times New Roman" w:hAnsi="Times New Roman" w:cs="Times New Roman"/>
          <w:sz w:val="28"/>
          <w:szCs w:val="28"/>
        </w:rPr>
        <w:t xml:space="preserve"> 4 групповые комнаты.</w:t>
      </w:r>
    </w:p>
    <w:p w:rsidR="00EB17B4" w:rsidRDefault="00EB17B4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кабинеты </w:t>
      </w:r>
      <w:r>
        <w:rPr>
          <w:rFonts w:ascii="Times New Roman" w:hAnsi="Times New Roman" w:cs="Times New Roman"/>
          <w:sz w:val="28"/>
          <w:szCs w:val="28"/>
        </w:rPr>
        <w:t>функционально пригодны, оснащены методической литературой, техническими средствами, игрушками, инструментами и инвентарем в достаточном количестве, оформлены в соответствии с требованиями санитарно-гигиенических норм.</w:t>
      </w:r>
    </w:p>
    <w:p w:rsidR="000B6844" w:rsidRDefault="000B6844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в группах представляет собой распределение игрушек, атрибутов и материала по следующим игровым и учебным центрам: </w:t>
      </w:r>
      <w:proofErr w:type="gramStart"/>
      <w:r w:rsidR="00535CE8">
        <w:rPr>
          <w:rFonts w:ascii="Times New Roman" w:hAnsi="Times New Roman" w:cs="Times New Roman"/>
          <w:sz w:val="28"/>
          <w:szCs w:val="28"/>
        </w:rPr>
        <w:t>музыкально-театрализованный</w:t>
      </w:r>
      <w:proofErr w:type="gramEnd"/>
      <w:r w:rsidR="00535CE8">
        <w:rPr>
          <w:rFonts w:ascii="Times New Roman" w:hAnsi="Times New Roman" w:cs="Times New Roman"/>
          <w:sz w:val="28"/>
          <w:szCs w:val="28"/>
        </w:rPr>
        <w:t>, художественно-эстетический, книжный, познавательный, математический,</w:t>
      </w:r>
      <w:r w:rsidR="0077571A">
        <w:rPr>
          <w:rFonts w:ascii="Times New Roman" w:hAnsi="Times New Roman" w:cs="Times New Roman"/>
          <w:sz w:val="28"/>
          <w:szCs w:val="28"/>
        </w:rPr>
        <w:t xml:space="preserve"> экологический, физкультурный, творческий.</w:t>
      </w:r>
    </w:p>
    <w:p w:rsidR="0077571A" w:rsidRDefault="0077571A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имеется выход в  интернет, электронная почта, а также сайт дошкольного учреждения, каждый посетитель может </w:t>
      </w:r>
      <w:r w:rsidR="00B734EB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учреждения, формами работы, оставить пожелание о качестве работы специалистов. </w:t>
      </w:r>
    </w:p>
    <w:p w:rsidR="0077571A" w:rsidRDefault="0077571A" w:rsidP="00EB17B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4EB" w:rsidRDefault="00B734EB" w:rsidP="00EB17B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4EB" w:rsidRDefault="00B734EB" w:rsidP="00B734E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ОБРАЗОВАТЕЛЬНОГО ПРОЦЕССА.</w:t>
      </w:r>
    </w:p>
    <w:p w:rsidR="00B734EB" w:rsidRDefault="00B734EB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процесса в Учреждении определяется Основной образовательной программой Учреждения, разрабатываемой, принимаемой и реализуемой самостоятельно на основе примерной основной образовательной программы дошкольного образования, в соответствии с федеральными требованиями к структуре основной общеобразовательной программы дошкольного образования и условиями ее реализации.</w:t>
      </w:r>
    </w:p>
    <w:p w:rsidR="00B734EB" w:rsidRDefault="00CE1029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ключает в себя отдельные образовательные программы: развитие и воспитание детей младенческого и  раннего возраста; развития и воспитание детей дошкольного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парциальными программами по всем направлениям воспитания и развития детей дошкольного возраста.</w:t>
      </w:r>
    </w:p>
    <w:p w:rsidR="00CE1029" w:rsidRPr="00B734EB" w:rsidRDefault="00017C4B" w:rsidP="00B734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деятельности ( игровой, двигательной, познавательно-исследовательской, коммуникативной, </w:t>
      </w:r>
    </w:p>
    <w:p w:rsidR="00B734EB" w:rsidRDefault="00B734EB" w:rsidP="00B734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4EB" w:rsidRPr="00B734EB" w:rsidRDefault="00B734EB" w:rsidP="00B734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7B4" w:rsidRPr="00EB17B4" w:rsidRDefault="00EB17B4" w:rsidP="00A252F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3602" w:rsidRPr="00A37B78" w:rsidRDefault="00663602" w:rsidP="00A37B7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14A7" w:rsidRPr="00BA5BBB" w:rsidRDefault="00B714A7" w:rsidP="00BA5BB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643D" w:rsidRPr="00D2643D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D" w:rsidRPr="00545676" w:rsidRDefault="00D2643D" w:rsidP="005456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85" w:rsidRPr="00C639E3" w:rsidRDefault="00DB6485" w:rsidP="00DB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6485" w:rsidRPr="00C6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D6"/>
      </v:shape>
    </w:pict>
  </w:numPicBullet>
  <w:abstractNum w:abstractNumId="0">
    <w:nsid w:val="2FF15E40"/>
    <w:multiLevelType w:val="hybridMultilevel"/>
    <w:tmpl w:val="1B7CA2D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BB0CEE"/>
    <w:multiLevelType w:val="hybridMultilevel"/>
    <w:tmpl w:val="762E27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115D5"/>
    <w:multiLevelType w:val="hybridMultilevel"/>
    <w:tmpl w:val="1872545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03277E"/>
    <w:multiLevelType w:val="hybridMultilevel"/>
    <w:tmpl w:val="97CAC022"/>
    <w:lvl w:ilvl="0" w:tplc="7A8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86458"/>
    <w:multiLevelType w:val="hybridMultilevel"/>
    <w:tmpl w:val="A712E65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6"/>
    <w:rsid w:val="00017C4B"/>
    <w:rsid w:val="00053353"/>
    <w:rsid w:val="00072B1F"/>
    <w:rsid w:val="000B6844"/>
    <w:rsid w:val="00182ADB"/>
    <w:rsid w:val="002E43A6"/>
    <w:rsid w:val="0030681D"/>
    <w:rsid w:val="00535CE8"/>
    <w:rsid w:val="00545676"/>
    <w:rsid w:val="0057336B"/>
    <w:rsid w:val="00597404"/>
    <w:rsid w:val="005C3C57"/>
    <w:rsid w:val="00606B07"/>
    <w:rsid w:val="00663602"/>
    <w:rsid w:val="006C41A1"/>
    <w:rsid w:val="007527A6"/>
    <w:rsid w:val="0077571A"/>
    <w:rsid w:val="007D22B2"/>
    <w:rsid w:val="00806F50"/>
    <w:rsid w:val="008F211A"/>
    <w:rsid w:val="00A252F8"/>
    <w:rsid w:val="00A37B78"/>
    <w:rsid w:val="00A42FF2"/>
    <w:rsid w:val="00AF1E26"/>
    <w:rsid w:val="00B714A7"/>
    <w:rsid w:val="00B734EB"/>
    <w:rsid w:val="00BA5BBB"/>
    <w:rsid w:val="00BA7516"/>
    <w:rsid w:val="00C422FC"/>
    <w:rsid w:val="00C549B3"/>
    <w:rsid w:val="00C639E3"/>
    <w:rsid w:val="00CC520D"/>
    <w:rsid w:val="00CE1029"/>
    <w:rsid w:val="00D2643D"/>
    <w:rsid w:val="00DB6485"/>
    <w:rsid w:val="00E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639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639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2019-07-24T07:16:00Z</dcterms:created>
  <dcterms:modified xsi:type="dcterms:W3CDTF">2019-08-05T04:48:00Z</dcterms:modified>
</cp:coreProperties>
</file>