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17" w:rsidRDefault="00D84417" w:rsidP="00D84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Краткая презентация основной образовательной программы</w:t>
      </w:r>
    </w:p>
    <w:p w:rsidR="00D84417" w:rsidRDefault="00D84417" w:rsidP="00D84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417" w:rsidRDefault="00D84417" w:rsidP="00D84417">
      <w:pPr>
        <w:spacing w:after="0" w:line="240" w:lineRule="auto"/>
        <w:ind w:right="5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Муниципального бюджетного дошкольного образовательного учреждения «Детский сад № 44 «Сказка» комбинированного вида города Белово» направлена на развитие и воспитание детей от 2-ух до 7-8-ми лет и детей с ОВЗ (нарушение речи). Составлена на основе ФГОС ДО,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образованию, протокол от 20 мая 2015 г. №2/15), Примерной общеобразовательной программой дошкольного образования «От рождения до школы» под редакцией Н.Е. Вераксы, Т.С. Комаровой, М.А. Васильевой.</w:t>
      </w:r>
    </w:p>
    <w:p w:rsidR="00D84417" w:rsidRDefault="00D84417" w:rsidP="00D84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Учитывает индивидуальные потребности детей раннего и дошкольного возраста, ориентируется на образовательные потребности, интересы и мотивы детей, образовательные запросы и ожидания родителей (законных представителей). </w:t>
      </w:r>
    </w:p>
    <w:p w:rsidR="00D84417" w:rsidRDefault="00D84417" w:rsidP="00D84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игровая, коммуникативная, трудовая, познавательно-исследовательская, продуктивная, музыкально-художественная, чтение художественной литературы). </w:t>
      </w:r>
      <w:r>
        <w:rPr>
          <w:rFonts w:ascii="Times New Roman" w:hAnsi="Times New Roman" w:cs="Times New Roman"/>
          <w:sz w:val="28"/>
          <w:szCs w:val="28"/>
        </w:rPr>
        <w:t xml:space="preserve">Развитие и образование детей дошкольного возраста осуществляется по следующим направлениям (образовательным областям): «Социально-коммуникативное развитие», Познавательное развитие», «Речевое развитие», «Художественно-эстетическое развитие», «Физическое развитие». </w:t>
      </w:r>
    </w:p>
    <w:p w:rsidR="00D84417" w:rsidRDefault="00D84417" w:rsidP="00D84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Дополнительным направлением деятельности дошкольного образовательного учреждения является осуществление квалифицированной коррекции общего недоразвития речи детей. </w:t>
      </w:r>
      <w:r>
        <w:rPr>
          <w:rFonts w:ascii="Times New Roman" w:hAnsi="Times New Roman" w:cs="Times New Roman"/>
          <w:sz w:val="28"/>
          <w:szCs w:val="28"/>
        </w:rPr>
        <w:t>Работа с данной категорией детей организована через реализацию Адаптированной основной образовательной программы для детей с тяжелыми нарушениями речи, учитывая и соблюдая преемственность программ дошкольного и начального общего образования. Содержание коррекционной работы направлено на создание системы комплексной помощи детям с ограниченными возможностями здоровья (нарушение речи)  в освоении основной образовательной программы дошкольного образования, коррекцию недостатков в физическом и (или) психическом развитии воспитанников, их социальную адаптацию и оказание помощи детям этой категории.</w:t>
      </w:r>
    </w:p>
    <w:p w:rsidR="00D84417" w:rsidRDefault="00D84417" w:rsidP="00D84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основной и дополнительной части. Обязательная часть программы реализует государственно-общественный образовательный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запрос. Это образовательный минимум. Для наибольшего эффекта реализации целей и задач развития детей, мы используем дополнительные (парциальные программы):</w:t>
      </w:r>
    </w:p>
    <w:p w:rsidR="00D84417" w:rsidRDefault="00D84417" w:rsidP="00D84417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Авдеева Н.Н. «Безопасность: Учебное пособие по основам безопасности жизнедеятельности детей старшего дошкольного возраста»</w:t>
      </w:r>
    </w:p>
    <w:p w:rsidR="00D84417" w:rsidRDefault="00D84417" w:rsidP="00D84417">
      <w:pPr>
        <w:pStyle w:val="a3"/>
        <w:numPr>
          <w:ilvl w:val="0"/>
          <w:numId w:val="1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 Яковлева, Р.А. Юдина. Программа «Старт».</w:t>
      </w:r>
    </w:p>
    <w:p w:rsidR="00D84417" w:rsidRDefault="00D84417" w:rsidP="00D84417">
      <w:pPr>
        <w:pStyle w:val="a3"/>
        <w:numPr>
          <w:ilvl w:val="0"/>
          <w:numId w:val="1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Князева О.Л. Я-Ты-Мы. «Программа социально-эмоционального развития дошкольников»</w:t>
      </w:r>
    </w:p>
    <w:p w:rsidR="00D84417" w:rsidRDefault="00D84417" w:rsidP="00D84417">
      <w:pPr>
        <w:pStyle w:val="a3"/>
        <w:numPr>
          <w:ilvl w:val="0"/>
          <w:numId w:val="1"/>
        </w:numPr>
        <w:spacing w:after="0" w:line="240" w:lineRule="auto"/>
        <w:ind w:left="550"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Николаева С.Н. «Юный эколог: Программа экологического воспитания дошкольников»</w:t>
      </w:r>
    </w:p>
    <w:p w:rsidR="00D84417" w:rsidRDefault="00D84417" w:rsidP="00D84417">
      <w:pPr>
        <w:pStyle w:val="a3"/>
        <w:numPr>
          <w:ilvl w:val="0"/>
          <w:numId w:val="1"/>
        </w:numPr>
        <w:spacing w:after="0" w:line="240" w:lineRule="auto"/>
        <w:ind w:left="550" w:right="354" w:hanging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И.М.Каплунова, И.А.Новоскольцева. Программа музыкального воспитания детей дошкольного возраста «Ладушки».</w:t>
      </w:r>
    </w:p>
    <w:p w:rsidR="00D84417" w:rsidRDefault="00D84417" w:rsidP="00D84417">
      <w:pPr>
        <w:tabs>
          <w:tab w:val="left" w:pos="9350"/>
        </w:tabs>
        <w:spacing w:after="0" w:line="240" w:lineRule="auto"/>
        <w:ind w:right="50" w:firstLine="5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предоставляется помощь в психолого-педагогическом сопровождении – система деятельности педагога-психолога и педагогов, направленная на создание благоприятных социально-психологических условий, обеспечивающих сохранение и укрепление психического здоровья воспитанников, содействующих в разрешении социально адекватными способами возникающих у них в процессе взаимодействия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проблем. Психологическое сопровождение детей старшего дошкольного возраста осуществляется на основе дополнительной общеразвивающей программы педагога-психолога «Скоро в школу»  по развитию произвольности психических процессов и профилактики дезадаптации при подготовки детей к школе. </w:t>
      </w:r>
    </w:p>
    <w:p w:rsidR="00D84417" w:rsidRDefault="00D84417" w:rsidP="00D84417">
      <w:pPr>
        <w:tabs>
          <w:tab w:val="left" w:pos="9350"/>
        </w:tabs>
        <w:spacing w:after="0" w:line="240" w:lineRule="auto"/>
        <w:ind w:right="50" w:firstLine="5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деятельность по обучению детей плаванию строится с использованием «Программы обучения плаванию в детском саду» Е.К. Вороновой; программы «Обучение плаванию в детском саду» Т.И. Осокиной; методического пособия «Обучение плаванию дошкольников и младших школьников» Протченко Т.А., Семенова Ю.А.; дополнительной общеразвивающей программы инструктора по физической культуре «Плаваем - играя».</w:t>
      </w:r>
    </w:p>
    <w:p w:rsidR="00D84417" w:rsidRDefault="00D84417" w:rsidP="00D84417">
      <w:pPr>
        <w:tabs>
          <w:tab w:val="left" w:pos="567"/>
          <w:tab w:val="left" w:pos="935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Одним из важнейших условий реализации Программы является сотрудничество педагогов  с семьями воспитанников. Дети, педагоги и родители – основные участники образовательных отношений.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 в современной ситуации призваны оказывать помощь родителям в воспитании детей. Соответственно родители – это  заинтересованные заказчики.</w:t>
      </w:r>
    </w:p>
    <w:p w:rsidR="00D84417" w:rsidRDefault="00D84417" w:rsidP="00D84417">
      <w:pPr>
        <w:tabs>
          <w:tab w:val="left" w:pos="567"/>
          <w:tab w:val="left" w:pos="9350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разделе «Взаимодействие детского сада с семьей» описаны основные формы работы с родителями воспитанников, использование которых позволяет педагогам успешно реализовать образовательную программу дошкольного образования. Говоря о характеристике взаимодействия с семьей, необходимо выделить приоритеты. Важной является активность семьи и её участие в реализации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основной образовательной программы дошкольного образования. Эффективная реализация основной образовательной программы дошкольного образования не возможна без участия семьи, так как родители – наиболее социально значимые люди для ребёнка. Соответственно, родители наравне с педагогами являются непосредственными участниками образовательного процесса.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Основная цель взаимодействия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Основными принципами взаимодействия с семьями воспитанников являются: открытость ДОУ для семьи, сотрудничество педагогов и родителей в воспитании детей, создание единой развивающей среды, обеспечивающей одинаковые подходы к развитию ребенка в семье и детском саду.</w:t>
      </w:r>
    </w:p>
    <w:p w:rsidR="00D84417" w:rsidRDefault="00D84417" w:rsidP="00D84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строится через создание системы диагностики обратной связи (анкетирование, интервьюирование, родительские собрания и прочее), через органы самоуправления (родительский комитет, управляющий совет учреждения, прочее), совместную деятельность (проекты, совместные мероприятия и прочее), создание непрерывного образовательного пространства (реализацию его родителями вне ДОО).</w:t>
      </w:r>
    </w:p>
    <w:p w:rsidR="00D84417" w:rsidRDefault="00D84417" w:rsidP="00D84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стратегия работы с родителями направлена на создание единого образовательного пространства, в семье и ДОО, обеспечивающего гармоничное развитие дошкольника. При этом важно реализовать потенциал педагогов, детей и родителей. Определяющим направлением здесь будет доверие и сотрудничество. Значима позиция каждого родителя, ведь от этого зависит будущее ребенка, так как сопровождать своего ребенка на последующих уровнях образования будете ВЫ.</w:t>
      </w:r>
    </w:p>
    <w:p w:rsidR="00D84417" w:rsidRDefault="00D84417" w:rsidP="00D84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Таким образом, основная образовательная программа является документом, который регулирует воспитательно-образовательный процесс в дошкольной образовательной организации и направлен на всестороннее развитие личности ребенка в период дошкольного детства.</w:t>
      </w:r>
    </w:p>
    <w:p w:rsidR="00D84417" w:rsidRDefault="00D84417" w:rsidP="00D844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EC3" w:rsidRDefault="00F16EC3"/>
    <w:sectPr w:rsidR="00F1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243EB"/>
    <w:multiLevelType w:val="hybridMultilevel"/>
    <w:tmpl w:val="C810874C"/>
    <w:lvl w:ilvl="0" w:tplc="4AECCA2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4417"/>
    <w:rsid w:val="00D84417"/>
    <w:rsid w:val="00F1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2017-10-06T08:46:00Z</dcterms:created>
  <dcterms:modified xsi:type="dcterms:W3CDTF">2017-10-06T08:46:00Z</dcterms:modified>
</cp:coreProperties>
</file>